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Times New Roman" w:cs="Times New Roman" w:eastAsia="Times New Roman" w:hAnsi="Times New Roman"/>
          <w:b/>
          <w:bCs/>
          <w:sz w:val="46"/>
          <w:szCs w:val="46"/>
        </w:rPr>
        <w:t xml:space="preserve">NOMBRE APELLIDO APELLIDO</w:t>
      </w:r>
    </w:p>
    <w:p>
      <w:pPr>
        <w:spacing w:after="60"/>
        <w:jc w:val="left"/>
      </w:pPr>
      <w:r>
        <w:rPr>
          <w:rFonts w:ascii="Times New Roman" w:cs="Times New Roman" w:eastAsia="Times New Roman" w:hAnsi="Times New Roman"/>
          <w:b/>
          <w:bCs/>
          <w:color w:val="333333"/>
          <w:sz w:val="22"/>
          <w:szCs w:val="22"/>
        </w:rPr>
        <w:t xml:space="preserve">OPERARIO DE PRODUCCIÓN EN PLANTA DE ALIMENTOS</w:t>
      </w:r>
    </w:p>
    <w:p>
      <w:pPr>
        <w:spacing w:after="160"/>
        <w:jc w:val="left"/>
      </w:pPr>
      <w:r>
        <w:rPr>
          <w:rFonts w:ascii="Times New Roman" w:cs="Times New Roman" w:eastAsia="Times New Roman" w:hAnsi="Times New Roman"/>
          <w:color w:val="444444"/>
          <w:sz w:val="20"/>
          <w:szCs w:val="20"/>
        </w:rPr>
        <w:t xml:space="preserve">Ciudad, Colombia  |  300 000 0000  |  tu.correo@email.com  |  linkedin.com/in/tu-usuario</w:t>
      </w:r>
    </w:p>
    <w:p>
      <w:pPr>
        <w:pBdr>
          <w:bottom w:val="single" w:color="000000" w:sz="8" w:space="2"/>
        </w:pBdr>
        <w:spacing w:after="80" w:before="200"/>
      </w:pPr>
      <w:r>
        <w:rPr>
          <w:rFonts w:ascii="Times New Roman" w:cs="Times New Roman" w:eastAsia="Times New Roman" w:hAnsi="Times New Roman"/>
          <w:b/>
          <w:bCs/>
          <w:sz w:val="23"/>
          <w:szCs w:val="23"/>
        </w:rPr>
        <w:t xml:space="preserve">PERFIL PROFESIONAL</w:t>
      </w:r>
    </w:p>
    <w:p>
      <w:pPr>
        <w:spacing w:after="60"/>
        <w:jc w:val="both"/>
      </w:pPr>
      <w:r>
        <w:rPr>
          <w:rFonts w:ascii="Times New Roman" w:cs="Times New Roman" w:eastAsia="Times New Roman" w:hAnsi="Times New Roman"/>
          <w:sz w:val="21"/>
          <w:szCs w:val="21"/>
        </w:rPr>
        <w:t xml:space="preserve">Operario de producción con 5 años en plantas de alimentos y empaque, con experiencia en líneas automatizadas y turnos rotativos. Cumplimiento de metas de producción del 104 % promedio y cero accidentes en todo el periodo. Certificado en BPM y trabajo en alturas. Busco un cargo de operario en una planta con posibilidad de ascenso a líder de línea.</w:t>
      </w:r>
    </w:p>
    <w:p>
      <w:pPr>
        <w:pBdr>
          <w:bottom w:val="single" w:color="000000" w:sz="8" w:space="2"/>
        </w:pBdr>
        <w:spacing w:after="80" w:before="200"/>
      </w:pPr>
      <w:r>
        <w:rPr>
          <w:rFonts w:ascii="Times New Roman" w:cs="Times New Roman" w:eastAsia="Times New Roman" w:hAnsi="Times New Roman"/>
          <w:b/>
          <w:bCs/>
          <w:sz w:val="23"/>
          <w:szCs w:val="23"/>
        </w:rPr>
        <w:t xml:space="preserve">EXPERIENCIA LABORAL</w:t>
      </w:r>
    </w:p>
    <w:p>
      <w:pPr>
        <w:spacing w:after="20" w:before="80"/>
      </w:pPr>
      <w:r>
        <w:rPr>
          <w:rFonts w:ascii="Times New Roman" w:cs="Times New Roman" w:eastAsia="Times New Roman" w:hAnsi="Times New Roman"/>
          <w:b/>
          <w:bCs/>
          <w:sz w:val="21"/>
          <w:szCs w:val="21"/>
        </w:rPr>
        <w:t xml:space="preserve">Operario de producción</w:t>
      </w:r>
      <w:r>
        <w:rPr>
          <w:rFonts w:ascii="Times New Roman" w:cs="Times New Roman" w:eastAsia="Times New Roman" w:hAnsi="Times New Roman"/>
          <w:b/>
          <w:bCs/>
          <w:sz w:val="21"/>
          <w:szCs w:val="21"/>
        </w:rPr>
        <w:ptab w:alignment="right" w:relativeTo="margin" w:leader="none"/>
        <w:t xml:space="preserve">Marzo 2022 – Actual</w:t>
      </w:r>
    </w:p>
    <w:p>
      <w:pPr>
        <w:spacing w:after="40"/>
      </w:pPr>
      <w:r>
        <w:rPr>
          <w:rFonts w:ascii="Times New Roman" w:cs="Times New Roman" w:eastAsia="Times New Roman" w:hAnsi="Times New Roman"/>
          <w:i/>
          <w:iCs/>
          <w:color w:val="333333"/>
          <w:sz w:val="21"/>
          <w:szCs w:val="21"/>
        </w:rPr>
        <w:t xml:space="preserve">Alpina Productos Alimenticios — Sopó</w:t>
      </w:r>
    </w:p>
    <w:p>
      <w:pPr>
        <w:pStyle w:val="ListParagraph"/>
        <w:numPr>
          <w:ilvl w:val="0"/>
          <w:numId w:val="2"/>
        </w:numPr>
        <w:spacing w:after="40"/>
        <w:jc w:val="both"/>
      </w:pPr>
      <w:r>
        <w:rPr>
          <w:rFonts w:ascii="Times New Roman" w:cs="Times New Roman" w:eastAsia="Times New Roman" w:hAnsi="Times New Roman"/>
          <w:sz w:val="21"/>
          <w:szCs w:val="21"/>
        </w:rPr>
        <w:t xml:space="preserve">Operé una línea de envasado con meta de 9.000 unidades por turno, con cumplimiento promedio del 104 %.</w:t>
      </w:r>
    </w:p>
    <w:p>
      <w:pPr>
        <w:pStyle w:val="ListParagraph"/>
        <w:numPr>
          <w:ilvl w:val="0"/>
          <w:numId w:val="2"/>
        </w:numPr>
        <w:spacing w:after="40"/>
        <w:jc w:val="both"/>
      </w:pPr>
      <w:r>
        <w:rPr>
          <w:rFonts w:ascii="Times New Roman" w:cs="Times New Roman" w:eastAsia="Times New Roman" w:hAnsi="Times New Roman"/>
          <w:sz w:val="21"/>
          <w:szCs w:val="21"/>
        </w:rPr>
        <w:t xml:space="preserve">Cero accidentes ni incidentes reportados en 3 años bajo el sistema de gestión de seguridad de la planta.</w:t>
      </w:r>
    </w:p>
    <w:p>
      <w:pPr>
        <w:pStyle w:val="ListParagraph"/>
        <w:numPr>
          <w:ilvl w:val="0"/>
          <w:numId w:val="2"/>
        </w:numPr>
        <w:spacing w:after="40"/>
        <w:jc w:val="both"/>
      </w:pPr>
      <w:r>
        <w:rPr>
          <w:rFonts w:ascii="Times New Roman" w:cs="Times New Roman" w:eastAsia="Times New Roman" w:hAnsi="Times New Roman"/>
          <w:sz w:val="21"/>
          <w:szCs w:val="21"/>
        </w:rPr>
        <w:t xml:space="preserve">Participé en un proyecto de mejora que redujo los paros de línea un 15 % ajustando el cambio de formato.</w:t>
      </w:r>
    </w:p>
    <w:p>
      <w:pPr>
        <w:spacing w:after="20" w:before="80"/>
      </w:pPr>
      <w:r>
        <w:rPr>
          <w:rFonts w:ascii="Times New Roman" w:cs="Times New Roman" w:eastAsia="Times New Roman" w:hAnsi="Times New Roman"/>
          <w:b/>
          <w:bCs/>
          <w:sz w:val="21"/>
          <w:szCs w:val="21"/>
        </w:rPr>
        <w:t xml:space="preserve">Auxiliar de producción</w:t>
      </w:r>
      <w:r>
        <w:rPr>
          <w:rFonts w:ascii="Times New Roman" w:cs="Times New Roman" w:eastAsia="Times New Roman" w:hAnsi="Times New Roman"/>
          <w:b/>
          <w:bCs/>
          <w:sz w:val="21"/>
          <w:szCs w:val="21"/>
        </w:rPr>
        <w:ptab w:alignment="right" w:relativeTo="margin" w:leader="none"/>
        <w:t xml:space="preserve">Febrero 2020 – Febrero 2022</w:t>
      </w:r>
    </w:p>
    <w:p>
      <w:pPr>
        <w:spacing w:after="40"/>
      </w:pPr>
      <w:r>
        <w:rPr>
          <w:rFonts w:ascii="Times New Roman" w:cs="Times New Roman" w:eastAsia="Times New Roman" w:hAnsi="Times New Roman"/>
          <w:i/>
          <w:iCs/>
          <w:color w:val="333333"/>
          <w:sz w:val="21"/>
          <w:szCs w:val="21"/>
        </w:rPr>
        <w:t xml:space="preserve">Empaques Flexibles del Norte — Bogotá</w:t>
      </w:r>
    </w:p>
    <w:p>
      <w:pPr>
        <w:pStyle w:val="ListParagraph"/>
        <w:numPr>
          <w:ilvl w:val="0"/>
          <w:numId w:val="2"/>
        </w:numPr>
        <w:spacing w:after="40"/>
        <w:jc w:val="both"/>
      </w:pPr>
      <w:r>
        <w:rPr>
          <w:rFonts w:ascii="Times New Roman" w:cs="Times New Roman" w:eastAsia="Times New Roman" w:hAnsi="Times New Roman"/>
          <w:sz w:val="21"/>
          <w:szCs w:val="21"/>
        </w:rPr>
        <w:t xml:space="preserve">Manejé máquinas selladoras y etiquetadoras cumpliendo los estándares de calidad del cliente en el 99 % de los lotes.</w:t>
      </w:r>
    </w:p>
    <w:p>
      <w:pPr>
        <w:pStyle w:val="ListParagraph"/>
        <w:numPr>
          <w:ilvl w:val="0"/>
          <w:numId w:val="2"/>
        </w:numPr>
        <w:spacing w:after="40"/>
        <w:jc w:val="both"/>
      </w:pPr>
      <w:r>
        <w:rPr>
          <w:rFonts w:ascii="Times New Roman" w:cs="Times New Roman" w:eastAsia="Times New Roman" w:hAnsi="Times New Roman"/>
          <w:sz w:val="21"/>
          <w:szCs w:val="21"/>
        </w:rPr>
        <w:t xml:space="preserve">Apliqué el protocolo BPM en cada turno sin observaciones en las auditorías internas.</w:t>
      </w:r>
    </w:p>
    <w:p>
      <w:pPr>
        <w:pBdr>
          <w:bottom w:val="single" w:color="000000" w:sz="8" w:space="2"/>
        </w:pBdr>
        <w:spacing w:after="80" w:before="200"/>
      </w:pPr>
      <w:r>
        <w:rPr>
          <w:rFonts w:ascii="Times New Roman" w:cs="Times New Roman" w:eastAsia="Times New Roman" w:hAnsi="Times New Roman"/>
          <w:b/>
          <w:bCs/>
          <w:sz w:val="23"/>
          <w:szCs w:val="23"/>
        </w:rPr>
        <w:t xml:space="preserve">EDUCACIÓN</w:t>
      </w:r>
    </w:p>
    <w:p>
      <w:pPr>
        <w:spacing w:after="20" w:before="80"/>
      </w:pPr>
      <w:r>
        <w:rPr>
          <w:rFonts w:ascii="Times New Roman" w:cs="Times New Roman" w:eastAsia="Times New Roman" w:hAnsi="Times New Roman"/>
          <w:b/>
          <w:bCs/>
          <w:sz w:val="21"/>
          <w:szCs w:val="21"/>
        </w:rPr>
        <w:t xml:space="preserve">Bachiller técnico industrial</w:t>
      </w:r>
      <w:r>
        <w:rPr>
          <w:rFonts w:ascii="Times New Roman" w:cs="Times New Roman" w:eastAsia="Times New Roman" w:hAnsi="Times New Roman"/>
          <w:b/>
          <w:bCs/>
          <w:sz w:val="21"/>
          <w:szCs w:val="21"/>
        </w:rPr>
        <w:ptab w:alignment="right" w:relativeTo="margin" w:leader="none"/>
        <w:t xml:space="preserve">2019</w:t>
      </w:r>
    </w:p>
    <w:p>
      <w:pPr>
        <w:spacing w:after="40"/>
      </w:pPr>
      <w:r>
        <w:rPr>
          <w:rFonts w:ascii="Times New Roman" w:cs="Times New Roman" w:eastAsia="Times New Roman" w:hAnsi="Times New Roman"/>
          <w:i/>
          <w:iCs/>
          <w:color w:val="333333"/>
          <w:sz w:val="21"/>
          <w:szCs w:val="21"/>
        </w:rPr>
        <w:t xml:space="preserve">I.E. Técnico Industrial Piloto, Bogotá</w:t>
      </w:r>
    </w:p>
    <w:p>
      <w:pPr>
        <w:pBdr>
          <w:bottom w:val="single" w:color="000000" w:sz="8" w:space="2"/>
        </w:pBdr>
        <w:spacing w:after="80" w:before="200"/>
      </w:pPr>
      <w:r>
        <w:rPr>
          <w:rFonts w:ascii="Times New Roman" w:cs="Times New Roman" w:eastAsia="Times New Roman" w:hAnsi="Times New Roman"/>
          <w:b/>
          <w:bCs/>
          <w:sz w:val="23"/>
          <w:szCs w:val="23"/>
        </w:rPr>
        <w:t xml:space="preserve">CERTIFICACIONES</w:t>
      </w:r>
    </w:p>
    <w:p>
      <w:pPr>
        <w:pStyle w:val="ListParagraph"/>
        <w:numPr>
          <w:ilvl w:val="0"/>
          <w:numId w:val="2"/>
        </w:numPr>
        <w:spacing w:after="40"/>
        <w:jc w:val="both"/>
      </w:pPr>
      <w:r>
        <w:rPr>
          <w:rFonts w:ascii="Times New Roman" w:cs="Times New Roman" w:eastAsia="Times New Roman" w:hAnsi="Times New Roman"/>
          <w:sz w:val="21"/>
          <w:szCs w:val="21"/>
        </w:rPr>
        <w:t xml:space="preserve">Buenas Prácticas de Manufactura (BPM) — Invima/SENA, 2023</w:t>
      </w:r>
    </w:p>
    <w:p>
      <w:pPr>
        <w:pStyle w:val="ListParagraph"/>
        <w:numPr>
          <w:ilvl w:val="0"/>
          <w:numId w:val="2"/>
        </w:numPr>
        <w:spacing w:after="40"/>
        <w:jc w:val="both"/>
      </w:pPr>
      <w:r>
        <w:rPr>
          <w:rFonts w:ascii="Times New Roman" w:cs="Times New Roman" w:eastAsia="Times New Roman" w:hAnsi="Times New Roman"/>
          <w:sz w:val="21"/>
          <w:szCs w:val="21"/>
        </w:rPr>
        <w:t xml:space="preserve">Trabajo seguro en alturas — vigente 2026</w:t>
      </w:r>
    </w:p>
    <w:p>
      <w:pPr>
        <w:pStyle w:val="ListParagraph"/>
        <w:numPr>
          <w:ilvl w:val="0"/>
          <w:numId w:val="2"/>
        </w:numPr>
        <w:spacing w:after="40"/>
        <w:jc w:val="both"/>
      </w:pPr>
      <w:r>
        <w:rPr>
          <w:rFonts w:ascii="Times New Roman" w:cs="Times New Roman" w:eastAsia="Times New Roman" w:hAnsi="Times New Roman"/>
          <w:sz w:val="21"/>
          <w:szCs w:val="21"/>
        </w:rPr>
        <w:t xml:space="preserve">Manejo de montacargas — SENA, 2022</w:t>
      </w:r>
    </w:p>
    <w:p>
      <w:pPr>
        <w:pBdr>
          <w:bottom w:val="single" w:color="000000" w:sz="8" w:space="2"/>
        </w:pBdr>
        <w:spacing w:after="80" w:before="200"/>
      </w:pPr>
      <w:r>
        <w:rPr>
          <w:rFonts w:ascii="Times New Roman" w:cs="Times New Roman" w:eastAsia="Times New Roman" w:hAnsi="Times New Roman"/>
          <w:b/>
          <w:bCs/>
          <w:sz w:val="23"/>
          <w:szCs w:val="23"/>
        </w:rPr>
        <w:t xml:space="preserve">HABILIDADES</w:t>
      </w:r>
    </w:p>
    <w:p>
      <w:pPr>
        <w:spacing w:after="60"/>
      </w:pPr>
      <w:r>
        <w:rPr>
          <w:rFonts w:ascii="Times New Roman" w:cs="Times New Roman" w:eastAsia="Times New Roman" w:hAnsi="Times New Roman"/>
          <w:sz w:val="21"/>
          <w:szCs w:val="21"/>
        </w:rPr>
        <w:t xml:space="preserve">Operación de línea de producción, Buenas Prácticas de Manufactura, Control de calidad en línea, Turnos rotativos, Seguridad industrial, Manejo de maquinaria de empaque, Trabajo en alturas, Montacargas, Registro de producción, 5S y orden en planta, Trabajo en equipo</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operario de producción — ejemplo en formato ATS (harvard) — cvats.online</dc:title>
  <dc:creator>cvats.online</dc:creator>
  <cp:keywords>hoja de vida para operario de producción, formato ATS, Colombia</cp:keywords>
  <dc:description>Ejemplo de hoja de vida para operario de producción con formato ATS. Reemplaza el texto de ejemplo por tus datos.</dc:description>
  <cp:lastModifiedBy>Un-named</cp:lastModifiedBy>
  <cp:revision>1</cp:revision>
  <dcterms:created xsi:type="dcterms:W3CDTF">2026-08-22T04:47:17.945Z</dcterms:created>
  <dcterms:modified xsi:type="dcterms:W3CDTF">2026-08-22T04:47:17.945Z</dcterms:modified>
</cp:coreProperties>
</file>

<file path=docProps/custom.xml><?xml version="1.0" encoding="utf-8"?>
<Properties xmlns="http://schemas.openxmlformats.org/officeDocument/2006/custom-properties" xmlns:vt="http://schemas.openxmlformats.org/officeDocument/2006/docPropsVTypes"/>
</file>